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3F" w:rsidRPr="009C563F" w:rsidRDefault="009C563F" w:rsidP="009C5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b/>
          <w:bCs/>
          <w:sz w:val="28"/>
          <w:szCs w:val="28"/>
        </w:rPr>
        <w:t>Пневмония, виды и меры профилактики</w:t>
      </w:r>
    </w:p>
    <w:p w:rsidR="009C563F" w:rsidRPr="009C563F" w:rsidRDefault="009C563F" w:rsidP="009C563F">
      <w:p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Пневмония — острое инфекционно-воспалительное заболевание легких, вызванное бактериями, вирусами, простейшими или спорами грибов. Может возникать как самостоятельная патология или осложнять течение иных проблем со здоровьем (гриппа, иммунодефицитов, острых воспалительных процессов любой локализации, новообразований и прочих). Значительно снижает качество жизни человека и при отсутствии своевременно начатой терапии может приводить к ряду серьезных осложнений.</w:t>
      </w:r>
    </w:p>
    <w:p w:rsidR="009C563F" w:rsidRPr="009C563F" w:rsidRDefault="009C563F" w:rsidP="009C563F">
      <w:p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В зависимости от причинного фактора выделяют:</w:t>
      </w:r>
      <w:bookmarkStart w:id="0" w:name="_GoBack"/>
      <w:bookmarkEnd w:id="0"/>
    </w:p>
    <w:p w:rsidR="009C563F" w:rsidRPr="009C563F" w:rsidRDefault="009C563F" w:rsidP="009C56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бактериальную;</w:t>
      </w:r>
    </w:p>
    <w:p w:rsidR="009C563F" w:rsidRPr="009C563F" w:rsidRDefault="009C563F" w:rsidP="009C56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вирусную;</w:t>
      </w:r>
    </w:p>
    <w:p w:rsidR="009C563F" w:rsidRPr="009C563F" w:rsidRDefault="009C563F" w:rsidP="009C56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грибковую;</w:t>
      </w:r>
    </w:p>
    <w:p w:rsidR="009C563F" w:rsidRPr="009C563F" w:rsidRDefault="009C563F" w:rsidP="009C56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 xml:space="preserve">вызванную простейшими (наиболее часто – </w:t>
      </w:r>
      <w:proofErr w:type="spellStart"/>
      <w:r w:rsidRPr="009C563F">
        <w:rPr>
          <w:rFonts w:ascii="Times New Roman" w:hAnsi="Times New Roman" w:cs="Times New Roman"/>
          <w:sz w:val="28"/>
          <w:szCs w:val="28"/>
        </w:rPr>
        <w:t>микоплазменную</w:t>
      </w:r>
      <w:proofErr w:type="spellEnd"/>
      <w:r w:rsidRPr="009C563F">
        <w:rPr>
          <w:rFonts w:ascii="Times New Roman" w:hAnsi="Times New Roman" w:cs="Times New Roman"/>
          <w:sz w:val="28"/>
          <w:szCs w:val="28"/>
        </w:rPr>
        <w:t>);</w:t>
      </w:r>
    </w:p>
    <w:p w:rsidR="009C563F" w:rsidRPr="009C563F" w:rsidRDefault="009C563F" w:rsidP="009C56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вызванную смешанной флорой пневмонию.</w:t>
      </w:r>
    </w:p>
    <w:p w:rsidR="009C563F" w:rsidRPr="009C563F" w:rsidRDefault="009C563F" w:rsidP="009C563F">
      <w:p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Профилактика внебольничной пневмонии</w:t>
      </w:r>
    </w:p>
    <w:p w:rsidR="009C563F" w:rsidRPr="009C563F" w:rsidRDefault="009C563F" w:rsidP="009C56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Соблюдайте гигиену рук. Мойте руки водой с мылом как можно чаще, особенно после кашля или чихания. Также эффективными являются средства для обработки рук на основе спирта.</w:t>
      </w:r>
    </w:p>
    <w:p w:rsidR="009C563F" w:rsidRPr="009C563F" w:rsidRDefault="009C563F" w:rsidP="009C56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Прикрывайте рот и нос бумажной салфеткой во время кашля или чихания. Если у вас нет салфетки, при кашле или чихании прикрывайтесь локтем или плечом, а не руками.</w:t>
      </w:r>
    </w:p>
    <w:p w:rsidR="009C563F" w:rsidRPr="009C563F" w:rsidRDefault="009C563F" w:rsidP="009C56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Необходимо проветривать помещение 3-4 раза в сутки по 20-30 минут.</w:t>
      </w:r>
    </w:p>
    <w:p w:rsidR="009C563F" w:rsidRPr="009C563F" w:rsidRDefault="009C563F" w:rsidP="009C56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 xml:space="preserve">Оставайтесь дома, если вы или ваш ребенок переболели, в течение, по крайней мере, 24 часов после того, как температура спала </w:t>
      </w:r>
      <w:proofErr w:type="gramStart"/>
      <w:r w:rsidRPr="009C563F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C563F">
        <w:rPr>
          <w:rFonts w:ascii="Times New Roman" w:hAnsi="Times New Roman" w:cs="Times New Roman"/>
          <w:sz w:val="28"/>
          <w:szCs w:val="28"/>
        </w:rPr>
        <w:t xml:space="preserve"> исчезли её симптомы (и больной при этом не принимал жаропонижающих средств). Для предотвращения распространения вируса заболевший школьник должен оставаться дома.</w:t>
      </w:r>
    </w:p>
    <w:p w:rsidR="009C563F" w:rsidRPr="009C563F" w:rsidRDefault="009C563F" w:rsidP="009C56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Все члены семьи должны сделать прививку от </w:t>
      </w:r>
      <w:r w:rsidRPr="009C563F">
        <w:rPr>
          <w:rFonts w:ascii="Times New Roman" w:hAnsi="Times New Roman" w:cs="Times New Roman"/>
          <w:sz w:val="28"/>
          <w:szCs w:val="28"/>
          <w:u w:val="single"/>
        </w:rPr>
        <w:t>сезонного гриппа</w:t>
      </w:r>
      <w:r w:rsidRPr="009C563F">
        <w:rPr>
          <w:rFonts w:ascii="Times New Roman" w:hAnsi="Times New Roman" w:cs="Times New Roman"/>
          <w:sz w:val="28"/>
          <w:szCs w:val="28"/>
        </w:rPr>
        <w:t>, как только поступит соответствующая вакцина. С целью профилактики также рекомендуется иммунизация </w:t>
      </w:r>
      <w:r w:rsidRPr="009C563F">
        <w:rPr>
          <w:rFonts w:ascii="Times New Roman" w:hAnsi="Times New Roman" w:cs="Times New Roman"/>
          <w:sz w:val="28"/>
          <w:szCs w:val="28"/>
          <w:u w:val="single"/>
        </w:rPr>
        <w:t>против пневмококковой инфекции</w:t>
      </w:r>
      <w:r w:rsidRPr="009C563F">
        <w:rPr>
          <w:rFonts w:ascii="Times New Roman" w:hAnsi="Times New Roman" w:cs="Times New Roman"/>
          <w:sz w:val="28"/>
          <w:szCs w:val="28"/>
        </w:rPr>
        <w:t> детей в возрасте от 2 до 5 лет, взрослых из групп риска, включая лиц, подлежащих призыву на военную службу, а также лиц старше 60 лет, страдающих хроническими заболеваниями легких.</w:t>
      </w:r>
    </w:p>
    <w:p w:rsidR="009C563F" w:rsidRPr="009C563F" w:rsidRDefault="009C563F" w:rsidP="009C56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t>При первых признаках респираторного заболевания необходимо обратиться к врачу!</w:t>
      </w:r>
    </w:p>
    <w:p w:rsidR="009C563F" w:rsidRPr="009C563F" w:rsidRDefault="009C563F" w:rsidP="009C563F">
      <w:pPr>
        <w:rPr>
          <w:rFonts w:ascii="Times New Roman" w:hAnsi="Times New Roman" w:cs="Times New Roman"/>
          <w:sz w:val="28"/>
          <w:szCs w:val="28"/>
        </w:rPr>
      </w:pPr>
      <w:r w:rsidRPr="009C563F">
        <w:rPr>
          <w:rFonts w:ascii="Times New Roman" w:hAnsi="Times New Roman" w:cs="Times New Roman"/>
          <w:sz w:val="28"/>
          <w:szCs w:val="28"/>
        </w:rPr>
        <w:lastRenderedPageBreak/>
        <w:t>Качественные профилактические меры против пневмонии помогут вам оставаться абсолютно здоровыми в любую погоду.</w:t>
      </w:r>
    </w:p>
    <w:p w:rsidR="0050588E" w:rsidRPr="009C563F" w:rsidRDefault="0050588E">
      <w:pPr>
        <w:rPr>
          <w:rFonts w:ascii="Times New Roman" w:hAnsi="Times New Roman" w:cs="Times New Roman"/>
          <w:sz w:val="28"/>
          <w:szCs w:val="28"/>
        </w:rPr>
      </w:pPr>
    </w:p>
    <w:sectPr w:rsidR="0050588E" w:rsidRPr="009C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83414"/>
    <w:multiLevelType w:val="multilevel"/>
    <w:tmpl w:val="60E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27D2B"/>
    <w:multiLevelType w:val="multilevel"/>
    <w:tmpl w:val="5CD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85"/>
    <w:rsid w:val="0050588E"/>
    <w:rsid w:val="009C563F"/>
    <w:rsid w:val="00A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4AE0-DA6C-4B43-84A0-AAB2A12E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2024-02-12T11:36:00Z</dcterms:created>
  <dcterms:modified xsi:type="dcterms:W3CDTF">2024-02-12T11:36:00Z</dcterms:modified>
</cp:coreProperties>
</file>